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180134">
        <w:rPr>
          <w:b w:val="0"/>
          <w:color w:val="000099"/>
        </w:rPr>
        <w:t>1</w:t>
      </w:r>
      <w:r w:rsidR="00397482">
        <w:rPr>
          <w:b w:val="0"/>
          <w:color w:val="000099"/>
        </w:rPr>
        <w:t>300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0B7A5C">
        <w:rPr>
          <w:b w:val="0"/>
          <w:color w:val="000099"/>
        </w:rPr>
        <w:t>4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0069-01-202</w:t>
      </w:r>
      <w:r w:rsidR="000B7A5C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0B7A5C">
        <w:rPr>
          <w:b w:val="0"/>
          <w:color w:val="000099"/>
        </w:rPr>
        <w:t>0</w:t>
      </w:r>
      <w:r w:rsidR="001B5ED0">
        <w:rPr>
          <w:b w:val="0"/>
          <w:color w:val="000099"/>
        </w:rPr>
        <w:t>4</w:t>
      </w:r>
      <w:r w:rsidR="00397482">
        <w:rPr>
          <w:b w:val="0"/>
          <w:color w:val="000099"/>
        </w:rPr>
        <w:t>678</w:t>
      </w:r>
      <w:r w:rsidR="00E25FDA">
        <w:rPr>
          <w:b w:val="0"/>
          <w:color w:val="000099"/>
        </w:rPr>
        <w:t>-</w:t>
      </w:r>
      <w:r w:rsidR="00397482">
        <w:rPr>
          <w:b w:val="0"/>
          <w:color w:val="000099"/>
        </w:rPr>
        <w:t>54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08 ма</w:t>
      </w:r>
      <w:r w:rsidR="00180134">
        <w:rPr>
          <w:b w:val="0"/>
          <w:color w:val="000099"/>
          <w:sz w:val="26"/>
          <w:szCs w:val="26"/>
        </w:rPr>
        <w:t>я</w:t>
      </w:r>
      <w:r w:rsidR="000B7A5C">
        <w:rPr>
          <w:b w:val="0"/>
          <w:color w:val="000099"/>
          <w:sz w:val="26"/>
          <w:szCs w:val="26"/>
        </w:rPr>
        <w:t xml:space="preserve"> 2024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Паншарова Рустама Каджировича, </w:t>
      </w:r>
      <w:r w:rsidRPr="00F05E7C" w:rsidR="00F05E7C">
        <w:rPr>
          <w:color w:val="000099"/>
          <w:sz w:val="28"/>
          <w:szCs w:val="28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29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30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ул.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Флегонта Показаньева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12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Паншаров Р.К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F05E7C" w:rsidR="00F05E7C">
        <w:rPr>
          <w:color w:val="000099"/>
          <w:sz w:val="28"/>
          <w:szCs w:val="28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F05E7C" w:rsidR="00F05E7C">
        <w:rPr>
          <w:color w:val="000099"/>
          <w:sz w:val="28"/>
          <w:szCs w:val="28"/>
        </w:rPr>
        <w:t>&lt;&lt;***&gt;&gt;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протокола изъятия вещей и документов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 xml:space="preserve"> от 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07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.2024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г. Вязники и Вязниковского района Владимировской области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02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10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18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шесть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15</w:t>
      </w:r>
      <w:r w:rsidRPr="00E25FDA" w:rsidR="007B4D62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октября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18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397482">
        <w:rPr>
          <w:rFonts w:ascii="Times New Roman" w:hAnsi="Times New Roman" w:cs="Times New Roman"/>
          <w:color w:val="000099"/>
          <w:sz w:val="26"/>
          <w:szCs w:val="26"/>
        </w:rPr>
        <w:t>Паншарова Рустама Каджировича</w:t>
      </w:r>
      <w:r w:rsidRPr="00E25FDA" w:rsidR="0039748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Паншарова Рустама Каджировича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 76 000;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0B7A5C">
        <w:rPr>
          <w:rFonts w:ascii="Times New Roman" w:eastAsia="Times New Roman" w:hAnsi="Times New Roman" w:cs="Times New Roman"/>
          <w:color w:val="FF0000"/>
          <w:sz w:val="26"/>
          <w:szCs w:val="26"/>
        </w:rPr>
        <w:t>4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1718F7">
        <w:rPr>
          <w:rFonts w:ascii="Times New Roman" w:eastAsia="Times New Roman" w:hAnsi="Times New Roman" w:cs="Times New Roman"/>
          <w:color w:val="FF0000"/>
          <w:sz w:val="26"/>
          <w:szCs w:val="26"/>
        </w:rPr>
        <w:t>12433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необходимо предоставить в каб.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Мировой судья                                                                                                             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7C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6CA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0F36CA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18F7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333E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97482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16D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5E7C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1">
    <w:name w:val="Заголовок Знак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4729E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9C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9C16D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48B29-F9C1-4200-BA38-D1819B77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